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EBF" w14:textId="77777777" w:rsidR="009F432E" w:rsidRDefault="00000000" w:rsidP="00183DA2">
      <w:pPr>
        <w:pStyle w:val="StThTrJourn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b/>
          <w:sz w:val="24"/>
        </w:rPr>
        <w:t>Studia Theologica Transsylvaniensia</w:t>
      </w:r>
    </w:p>
    <w:p w14:paraId="2B1FEFD4" w14:textId="77777777" w:rsidR="009F432E" w:rsidRDefault="00000000" w:rsidP="00183DA2">
      <w:pPr>
        <w:pStyle w:val="StThTrTemplat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i/>
          <w:sz w:val="20"/>
        </w:rPr>
        <w:t>Szerzői kéziratsablon – recenzió</w:t>
      </w:r>
    </w:p>
    <w:p w14:paraId="6C898294" w14:textId="77777777" w:rsidR="009F432E" w:rsidRDefault="00000000">
      <w:pPr>
        <w:pStyle w:val="Title"/>
      </w:pPr>
      <w:r>
        <w:rPr>
          <w:sz w:val="28"/>
        </w:rPr>
        <w:t>[A RECENZIÓ CÍME]</w:t>
      </w:r>
    </w:p>
    <w:p w14:paraId="726348CC" w14:textId="77777777" w:rsidR="009F432E" w:rsidRDefault="00000000">
      <w:pPr>
        <w:pStyle w:val="Subtitle"/>
      </w:pPr>
      <w:r>
        <w:t>[A recenzió alcíme – ha van]</w:t>
      </w:r>
    </w:p>
    <w:p w14:paraId="65EC9CA3" w14:textId="77777777" w:rsidR="009F432E" w:rsidRDefault="00000000">
      <w:pPr>
        <w:pStyle w:val="StThTrAuthor"/>
      </w:pPr>
      <w:r>
        <w:t>Szerző neve</w:t>
      </w:r>
    </w:p>
    <w:p w14:paraId="41421406" w14:textId="77777777" w:rsidR="009F432E" w:rsidRDefault="00000000">
      <w:pPr>
        <w:pStyle w:val="StThTrAffiliation"/>
      </w:pPr>
      <w:r>
        <w:rPr>
          <w:sz w:val="22"/>
        </w:rPr>
        <w:t>Intézmény / Institution</w:t>
      </w:r>
    </w:p>
    <w:p w14:paraId="1F06F8DB" w14:textId="77777777" w:rsidR="009F432E" w:rsidRDefault="00000000">
      <w:pPr>
        <w:pStyle w:val="StThTrAffiliation"/>
      </w:pPr>
      <w:r>
        <w:rPr>
          <w:sz w:val="22"/>
        </w:rPr>
        <w:t>Város, Ország / City, Country</w:t>
      </w:r>
    </w:p>
    <w:p w14:paraId="6985B8C1" w14:textId="77777777" w:rsidR="009F432E" w:rsidRDefault="00000000">
      <w:pPr>
        <w:pStyle w:val="StThTrEmail"/>
      </w:pPr>
      <w:r>
        <w:rPr>
          <w:sz w:val="22"/>
        </w:rPr>
        <w:t>nev@example.com • ORCID: 0000-0000-0000-0000</w:t>
      </w:r>
    </w:p>
    <w:p w14:paraId="4A0DC417" w14:textId="71AA61C8" w:rsidR="009F432E" w:rsidRDefault="00000000">
      <w:pPr>
        <w:pStyle w:val="StThTrAbstract"/>
      </w:pPr>
      <w:proofErr w:type="spellStart"/>
      <w:r>
        <w:rPr>
          <w:b/>
        </w:rPr>
        <w:t>Recenzált</w:t>
      </w:r>
      <w:proofErr w:type="spellEnd"/>
      <w:r>
        <w:rPr>
          <w:b/>
        </w:rPr>
        <w:t xml:space="preserve"> mű: </w:t>
      </w:r>
      <w:r>
        <w:t>Szerző</w:t>
      </w:r>
      <w:r w:rsidR="00183DA2">
        <w:t xml:space="preserve"> családneve és k</w:t>
      </w:r>
      <w:r>
        <w:t>eresztn</w:t>
      </w:r>
      <w:r w:rsidR="00183DA2">
        <w:t>eve</w:t>
      </w:r>
      <w:r>
        <w:t xml:space="preserve">. Év. </w:t>
      </w:r>
      <w:r>
        <w:rPr>
          <w:i/>
        </w:rPr>
        <w:t>A könyv címe: Alcím</w:t>
      </w:r>
      <w:r>
        <w:t xml:space="preserve">. Kiadás helye: Kiadó. </w:t>
      </w:r>
      <w:r w:rsidR="00183DA2">
        <w:t xml:space="preserve">ISBN. </w:t>
      </w:r>
      <w:r>
        <w:t>DOI/URL, ha van.</w:t>
      </w:r>
    </w:p>
    <w:p w14:paraId="0D28897D" w14:textId="77777777" w:rsidR="009F432E" w:rsidRDefault="009F432E">
      <w:pPr>
        <w:pStyle w:val="StThTrKeywords"/>
      </w:pPr>
    </w:p>
    <w:p w14:paraId="1AAF6894" w14:textId="1AAF568E" w:rsidR="009F432E" w:rsidRDefault="00000000" w:rsidP="00183DA2">
      <w:pPr>
        <w:pStyle w:val="StThTrBodyFirst"/>
      </w:pPr>
      <w:r>
        <w:t>A recenzió elején röviden mutassa be a mű témáját, célját, szerkezetét és tudományos kontextusát. Ha a recenzált művön kívül más forrást is idéz, használjon Word-lábjegyzetet.</w:t>
      </w:r>
      <w:r w:rsidR="00183DA2">
        <w:rPr>
          <w:rStyle w:val="FootnoteReference"/>
        </w:rPr>
        <w:footnoteReference w:id="1"/>
      </w:r>
    </w:p>
    <w:p w14:paraId="4CCE59FE" w14:textId="77777777" w:rsidR="00183DA2" w:rsidRDefault="00000000" w:rsidP="00183DA2">
      <w:r>
        <w:t>A további bekezdések sorkizártak és első soros behúzást használnak. A recenzió ne puszta tartalmi ismertetés legyen, hanem kritikai értékelést is tartalmazzon.</w:t>
      </w:r>
      <w:r w:rsidR="00183DA2">
        <w:t xml:space="preserve"> </w:t>
      </w:r>
      <w:r>
        <w:t>Térjen ki a mű módszerére, forráshasználatára, érvelésére, erősségeire, vitatható pontjaira és használhatóságára.</w:t>
      </w:r>
    </w:p>
    <w:p w14:paraId="6469E1F8" w14:textId="27F71431" w:rsidR="009F432E" w:rsidRPr="00183DA2" w:rsidRDefault="00000000" w:rsidP="00183DA2">
      <w:r w:rsidRPr="00183DA2">
        <w:t>A hosszabb idézeteket blokkidézetként kell elhelyezni.</w:t>
      </w:r>
    </w:p>
    <w:p w14:paraId="4D0EE2CD" w14:textId="77777777" w:rsidR="009F432E" w:rsidRDefault="00000000" w:rsidP="00183DA2">
      <w:pPr>
        <w:pStyle w:val="StThTrBlockQuote"/>
      </w:pPr>
      <w:r>
        <w:rPr>
          <w:sz w:val="24"/>
        </w:rPr>
        <w:t>„A recenzióban idézett hosszabb részleteket a folyószövegtől világosan el kell különíteni.”</w:t>
      </w:r>
    </w:p>
    <w:p w14:paraId="69EC53EB" w14:textId="0FE783E5" w:rsidR="009F432E" w:rsidRPr="00311D74" w:rsidRDefault="00000000" w:rsidP="00311D74">
      <w:pPr>
        <w:pStyle w:val="StThTrBodyNoIndent"/>
        <w:jc w:val="both"/>
        <w:rPr>
          <w:lang w:val="hu-HU"/>
        </w:rPr>
      </w:pPr>
      <w:r w:rsidRPr="00183DA2">
        <w:rPr>
          <w:lang w:val="hu-HU"/>
        </w:rPr>
        <w:t>Az összegzés röviden jelezze, kiknek ajánlható a mű, és miben áll a könyv tudományos vagy szakmai jelentősége.</w:t>
      </w:r>
    </w:p>
    <w:p w14:paraId="2A5C3D9B" w14:textId="77777777" w:rsidR="009F432E" w:rsidRPr="00183DA2" w:rsidRDefault="00000000">
      <w:pPr>
        <w:pStyle w:val="Heading3"/>
        <w:rPr>
          <w:bCs/>
          <w:color w:val="004F88"/>
        </w:rPr>
      </w:pPr>
      <w:r w:rsidRPr="00183DA2">
        <w:rPr>
          <w:bCs/>
          <w:color w:val="004F88"/>
        </w:rPr>
        <w:t>Nyilatkozatok</w:t>
      </w:r>
    </w:p>
    <w:p w14:paraId="2FB437FB" w14:textId="77777777" w:rsidR="009F432E" w:rsidRPr="00183DA2" w:rsidRDefault="00000000">
      <w:pPr>
        <w:pStyle w:val="StThTrStatement"/>
        <w:rPr>
          <w:color w:val="004F88"/>
        </w:rPr>
      </w:pPr>
      <w:r w:rsidRPr="00183DA2">
        <w:rPr>
          <w:color w:val="004F88"/>
          <w:sz w:val="24"/>
        </w:rPr>
        <w:t>Finanszírozás: [ha volt / ha nem releváns, törölhető.]</w:t>
      </w:r>
    </w:p>
    <w:p w14:paraId="2FD45567" w14:textId="77777777" w:rsidR="009F432E" w:rsidRPr="00183DA2" w:rsidRDefault="00000000">
      <w:pPr>
        <w:pStyle w:val="StThTrStatement"/>
        <w:rPr>
          <w:color w:val="004F88"/>
        </w:rPr>
      </w:pPr>
      <w:r w:rsidRPr="00183DA2">
        <w:rPr>
          <w:color w:val="004F88"/>
          <w:sz w:val="24"/>
        </w:rPr>
        <w:t>Köszönetnyilvánítás: [szükség esetén.]</w:t>
      </w:r>
    </w:p>
    <w:p w14:paraId="7FDD1340" w14:textId="77777777" w:rsidR="009F432E" w:rsidRPr="00183DA2" w:rsidRDefault="00000000">
      <w:pPr>
        <w:pStyle w:val="StThTrStatement"/>
        <w:rPr>
          <w:color w:val="004F88"/>
        </w:rPr>
      </w:pPr>
      <w:r w:rsidRPr="00183DA2">
        <w:rPr>
          <w:color w:val="004F88"/>
          <w:sz w:val="24"/>
        </w:rPr>
        <w:t>Összeférhetetlenségi nyilatkozat: [szükség esetén.]</w:t>
      </w:r>
    </w:p>
    <w:p w14:paraId="16675083" w14:textId="5CCF09DA" w:rsidR="009F432E" w:rsidRPr="00183DA2" w:rsidRDefault="00000000" w:rsidP="00183DA2">
      <w:pPr>
        <w:pStyle w:val="StThTrStatement"/>
        <w:rPr>
          <w:color w:val="004F88"/>
        </w:rPr>
      </w:pPr>
      <w:r w:rsidRPr="00183DA2">
        <w:rPr>
          <w:color w:val="004F88"/>
          <w:sz w:val="24"/>
        </w:rPr>
        <w:t>Etikai jóváhagyás / etikai felügyelet: [szükség esetén.]</w:t>
      </w:r>
    </w:p>
    <w:p w14:paraId="14888031" w14:textId="77777777" w:rsidR="009F432E" w:rsidRPr="00183DA2" w:rsidRDefault="00000000">
      <w:pPr>
        <w:pStyle w:val="Heading1"/>
        <w:rPr>
          <w:bCs/>
        </w:rPr>
      </w:pPr>
      <w:r w:rsidRPr="00183DA2">
        <w:rPr>
          <w:rFonts w:ascii="Times New Roman" w:eastAsia="Times New Roman" w:hAnsi="Times New Roman"/>
          <w:bCs/>
        </w:rPr>
        <w:t>IRODALOMJEGYZÉK / REFERENCE LIST</w:t>
      </w:r>
    </w:p>
    <w:p w14:paraId="53AAA008" w14:textId="67BACBA2" w:rsidR="009F432E" w:rsidRPr="00183DA2" w:rsidRDefault="00183DA2" w:rsidP="00183DA2">
      <w:pPr>
        <w:pStyle w:val="StThTrInstruction"/>
        <w:jc w:val="both"/>
        <w:rPr>
          <w:lang w:val="hu-HU"/>
        </w:rPr>
      </w:pPr>
      <w:r w:rsidRPr="00183DA2">
        <w:rPr>
          <w:i w:val="0"/>
          <w:sz w:val="24"/>
          <w:lang w:val="hu-HU"/>
        </w:rPr>
        <w:t xml:space="preserve">Ha a </w:t>
      </w:r>
      <w:proofErr w:type="spellStart"/>
      <w:r w:rsidRPr="00183DA2">
        <w:rPr>
          <w:i w:val="0"/>
          <w:sz w:val="24"/>
          <w:lang w:val="hu-HU"/>
        </w:rPr>
        <w:t>recenzált</w:t>
      </w:r>
      <w:proofErr w:type="spellEnd"/>
      <w:r w:rsidRPr="00183DA2">
        <w:rPr>
          <w:i w:val="0"/>
          <w:sz w:val="24"/>
          <w:lang w:val="hu-HU"/>
        </w:rPr>
        <w:t xml:space="preserve"> művön kívül más forrást is idéz, </w:t>
      </w:r>
      <w:r w:rsidRPr="00183DA2">
        <w:rPr>
          <w:i w:val="0"/>
          <w:sz w:val="24"/>
          <w:lang w:val="hu-HU"/>
        </w:rPr>
        <w:t>adja meg a</w:t>
      </w:r>
      <w:r>
        <w:rPr>
          <w:i w:val="0"/>
          <w:sz w:val="24"/>
          <w:lang w:val="hu-HU"/>
        </w:rPr>
        <w:t>z idézett mű</w:t>
      </w:r>
      <w:r w:rsidRPr="00183DA2">
        <w:rPr>
          <w:i w:val="0"/>
          <w:sz w:val="24"/>
          <w:lang w:val="hu-HU"/>
        </w:rPr>
        <w:t xml:space="preserve"> teljes </w:t>
      </w:r>
      <w:r>
        <w:rPr>
          <w:i w:val="0"/>
          <w:sz w:val="24"/>
          <w:lang w:val="hu-HU"/>
        </w:rPr>
        <w:t>bibliográfiai adatait az irodalomjegyzékben is</w:t>
      </w:r>
      <w:r w:rsidR="00000000" w:rsidRPr="00183DA2">
        <w:rPr>
          <w:i w:val="0"/>
          <w:sz w:val="24"/>
          <w:lang w:val="hu-HU"/>
        </w:rPr>
        <w:t>.</w:t>
      </w:r>
    </w:p>
    <w:p w14:paraId="53CA30A4" w14:textId="77777777" w:rsidR="009F432E" w:rsidRDefault="00000000">
      <w:pPr>
        <w:pStyle w:val="StThTrBibliography"/>
      </w:pPr>
      <w:r>
        <w:t xml:space="preserve">Assmann, Jan. 2008. </w:t>
      </w:r>
      <w:r>
        <w:rPr>
          <w:i/>
        </w:rPr>
        <w:t>Uralom és üdvösség: Politikai teológia az ókori Egyiptomban, Izraelben és Európában</w:t>
      </w:r>
      <w:r>
        <w:t>. Hidas Zoltán (trans). Budapest: Atlantisz.</w:t>
      </w:r>
    </w:p>
    <w:sectPr w:rsidR="009F432E" w:rsidSect="00034616">
      <w:headerReference w:type="default" r:id="rId8"/>
      <w:footerReference w:type="even" r:id="rId9"/>
      <w:footerReference w:type="default" r:id="rId10"/>
      <w:pgSz w:w="12240" w:h="15840"/>
      <w:pgMar w:top="1276" w:right="1531" w:bottom="1276" w:left="153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2C54" w14:textId="77777777" w:rsidR="000600DA" w:rsidRDefault="000600DA">
      <w:pPr>
        <w:spacing w:line="240" w:lineRule="auto"/>
      </w:pPr>
      <w:r>
        <w:separator/>
      </w:r>
    </w:p>
  </w:endnote>
  <w:endnote w:type="continuationSeparator" w:id="0">
    <w:p w14:paraId="1DF13EA5" w14:textId="77777777" w:rsidR="000600DA" w:rsidRDefault="0006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0636"/>
      <w:docPartObj>
        <w:docPartGallery w:val="Page Numbers (Bottom of Page)"/>
        <w:docPartUnique/>
      </w:docPartObj>
    </w:sdtPr>
    <w:sdtContent>
      <w:p w14:paraId="32630C82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E3B484" w14:textId="77777777" w:rsidR="007051FD" w:rsidRDefault="0070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9600306"/>
      <w:docPartObj>
        <w:docPartGallery w:val="Page Numbers (Bottom of Page)"/>
        <w:docPartUnique/>
      </w:docPartObj>
    </w:sdtPr>
    <w:sdtContent>
      <w:p w14:paraId="631C9F7D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1F5EB1" w14:textId="77777777" w:rsidR="007B0A9E" w:rsidRDefault="007B0A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2325" w14:textId="77777777" w:rsidR="000600DA" w:rsidRDefault="000600DA">
      <w:pPr>
        <w:spacing w:line="240" w:lineRule="auto"/>
      </w:pPr>
      <w:r>
        <w:separator/>
      </w:r>
    </w:p>
  </w:footnote>
  <w:footnote w:type="continuationSeparator" w:id="0">
    <w:p w14:paraId="6D1BD885" w14:textId="77777777" w:rsidR="000600DA" w:rsidRDefault="000600DA">
      <w:pPr>
        <w:spacing w:line="240" w:lineRule="auto"/>
      </w:pPr>
      <w:r>
        <w:continuationSeparator/>
      </w:r>
    </w:p>
  </w:footnote>
  <w:footnote w:id="1">
    <w:p w14:paraId="3E8D723E" w14:textId="3858CF91" w:rsidR="00183DA2" w:rsidRDefault="00183D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Vö.</w:t>
      </w:r>
      <w:proofErr w:type="spellEnd"/>
      <w:r>
        <w:t xml:space="preserve"> Assmann 2008: 46–48.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BD68" w14:textId="77777777" w:rsidR="007B0A9E" w:rsidRDefault="00000000">
    <w:pPr>
      <w:pStyle w:val="StThTrJournal"/>
    </w:pPr>
    <w:r>
      <w:rPr>
        <w:rFonts w:ascii="Times New Roman" w:eastAsia="Times New Roman" w:hAnsi="Times New Roman"/>
        <w:b/>
        <w:sz w:val="20"/>
      </w:rPr>
      <w:t>STUDIA THEOLOGICA TRANSSYLVANIENSIA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623392">
    <w:abstractNumId w:val="8"/>
  </w:num>
  <w:num w:numId="2" w16cid:durableId="1063213308">
    <w:abstractNumId w:val="6"/>
  </w:num>
  <w:num w:numId="3" w16cid:durableId="805005178">
    <w:abstractNumId w:val="5"/>
  </w:num>
  <w:num w:numId="4" w16cid:durableId="1425374560">
    <w:abstractNumId w:val="4"/>
  </w:num>
  <w:num w:numId="5" w16cid:durableId="1882134430">
    <w:abstractNumId w:val="7"/>
  </w:num>
  <w:num w:numId="6" w16cid:durableId="506752435">
    <w:abstractNumId w:val="3"/>
  </w:num>
  <w:num w:numId="7" w16cid:durableId="1263222294">
    <w:abstractNumId w:val="2"/>
  </w:num>
  <w:num w:numId="8" w16cid:durableId="1919359116">
    <w:abstractNumId w:val="1"/>
  </w:num>
  <w:num w:numId="9" w16cid:durableId="136521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F"/>
    <w:rsid w:val="00034616"/>
    <w:rsid w:val="000600DA"/>
    <w:rsid w:val="0006063C"/>
    <w:rsid w:val="00063FED"/>
    <w:rsid w:val="0014430E"/>
    <w:rsid w:val="0015074B"/>
    <w:rsid w:val="00183DA2"/>
    <w:rsid w:val="0029639D"/>
    <w:rsid w:val="00311D74"/>
    <w:rsid w:val="00326F90"/>
    <w:rsid w:val="0053205E"/>
    <w:rsid w:val="007051FD"/>
    <w:rsid w:val="007B0A9E"/>
    <w:rsid w:val="007B4C3A"/>
    <w:rsid w:val="007D6FCF"/>
    <w:rsid w:val="009F432E"/>
    <w:rsid w:val="00A228B2"/>
    <w:rsid w:val="00AA1D8D"/>
    <w:rsid w:val="00B47730"/>
    <w:rsid w:val="00CB0664"/>
    <w:rsid w:val="00F71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EE76F"/>
  <w14:defaultImageDpi w14:val="300"/>
  <w15:docId w15:val="{392C1C30-188E-7A47-A57C-42F0930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FD"/>
    <w:pPr>
      <w:spacing w:after="0"/>
      <w:ind w:firstLine="283"/>
      <w:jc w:val="both"/>
    </w:pPr>
    <w:rPr>
      <w:rFonts w:ascii="Times New Roman" w:eastAsia="Times New Roman" w:hAnsi="Times New Roman" w:cs="Times New Roman"/>
      <w:sz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30E"/>
    <w:pPr>
      <w:keepNext/>
      <w:keepLines/>
      <w:spacing w:before="360" w:after="24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color w:val="212121"/>
      <w:szCs w:val="28"/>
    </w:rPr>
  </w:style>
  <w:style w:type="paragraph" w:styleId="Heading2">
    <w:name w:val="heading 2"/>
    <w:basedOn w:val="StThTrHeading2"/>
    <w:next w:val="Normal"/>
    <w:link w:val="Heading2Char"/>
    <w:uiPriority w:val="9"/>
    <w:unhideWhenUsed/>
    <w:qFormat/>
    <w:rsid w:val="0014430E"/>
    <w:pPr>
      <w:outlineLvl w:val="1"/>
    </w:pPr>
    <w:rPr>
      <w:lang w:val="hu-H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4C3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430E"/>
    <w:rPr>
      <w:rFonts w:asciiTheme="majorHAnsi" w:eastAsiaTheme="majorEastAsia" w:hAnsiTheme="majorHAnsi" w:cstheme="majorBidi"/>
      <w:b/>
      <w:caps/>
      <w:color w:val="212121"/>
      <w:sz w:val="24"/>
      <w:szCs w:val="28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14430E"/>
    <w:rPr>
      <w:rFonts w:ascii="Times New Roman" w:eastAsia="Times New Roman" w:hAnsi="Times New Roman"/>
      <w:b/>
      <w:sz w:val="24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7B4C3A"/>
    <w:rPr>
      <w:rFonts w:ascii="Times New Roman" w:eastAsia="Times New Roman" w:hAnsi="Times New Roman"/>
      <w:b/>
      <w:sz w:val="24"/>
      <w:lang w:val="hu-HU"/>
    </w:rPr>
  </w:style>
  <w:style w:type="paragraph" w:styleId="Title">
    <w:name w:val="Title"/>
    <w:basedOn w:val="StThTrTitle"/>
    <w:next w:val="Normal"/>
    <w:link w:val="TitleChar"/>
    <w:uiPriority w:val="10"/>
    <w:qFormat/>
    <w:rsid w:val="0014430E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4430E"/>
    <w:rPr>
      <w:rFonts w:ascii="Times New Roman" w:eastAsia="Times New Roman" w:hAnsi="Times New Roman" w:cs="Times New Roman"/>
      <w:b/>
      <w:bCs/>
      <w:caps/>
      <w:sz w:val="32"/>
      <w:lang w:val="hu-HU" w:eastAsia="hu-HU"/>
    </w:rPr>
  </w:style>
  <w:style w:type="paragraph" w:styleId="Subtitle">
    <w:name w:val="Subtitle"/>
    <w:basedOn w:val="StThTrSubtitle"/>
    <w:next w:val="Normal"/>
    <w:link w:val="SubtitleChar"/>
    <w:uiPriority w:val="11"/>
    <w:qFormat/>
    <w:rsid w:val="0014430E"/>
  </w:style>
  <w:style w:type="character" w:customStyle="1" w:styleId="SubtitleChar">
    <w:name w:val="Subtitle Char"/>
    <w:basedOn w:val="DefaultParagraphFont"/>
    <w:link w:val="Subtitle"/>
    <w:uiPriority w:val="11"/>
    <w:rsid w:val="0014430E"/>
    <w:rPr>
      <w:rFonts w:ascii="Times New Roman" w:eastAsia="Times New Roman" w:hAnsi="Times New Roman" w:cs="Times New Roman"/>
      <w:caps/>
      <w:sz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ThTrJournal">
    <w:name w:val="StThTr Journal"/>
    <w:basedOn w:val="Normal"/>
    <w:pPr>
      <w:spacing w:before="120" w:after="60" w:line="240" w:lineRule="auto"/>
      <w:ind w:firstLine="0"/>
      <w:jc w:val="center"/>
    </w:pPr>
    <w:rPr>
      <w:rFonts w:ascii="Arial" w:eastAsia="Arial" w:hAnsi="Arial" w:cs="Arial"/>
      <w:caps/>
      <w:color w:val="828282"/>
      <w:sz w:val="18"/>
    </w:rPr>
  </w:style>
  <w:style w:type="paragraph" w:customStyle="1" w:styleId="StThTrTemplateNote">
    <w:name w:val="StThTr Template Note"/>
    <w:basedOn w:val="Normal"/>
    <w:pPr>
      <w:spacing w:after="160" w:line="240" w:lineRule="auto"/>
      <w:ind w:firstLine="0"/>
      <w:jc w:val="center"/>
    </w:pPr>
    <w:rPr>
      <w:rFonts w:ascii="Arial" w:eastAsia="Arial" w:hAnsi="Arial" w:cs="Arial"/>
      <w:color w:val="505050"/>
      <w:sz w:val="18"/>
    </w:rPr>
  </w:style>
  <w:style w:type="paragraph" w:customStyle="1" w:styleId="StThTrTitle">
    <w:name w:val="StThTr Title"/>
    <w:basedOn w:val="Normal"/>
    <w:pPr>
      <w:keepNext/>
      <w:spacing w:before="400" w:after="120" w:line="240" w:lineRule="auto"/>
      <w:ind w:firstLine="0"/>
      <w:jc w:val="center"/>
    </w:pPr>
    <w:rPr>
      <w:caps/>
      <w:sz w:val="32"/>
    </w:rPr>
  </w:style>
  <w:style w:type="paragraph" w:customStyle="1" w:styleId="StThTrSubtitle">
    <w:name w:val="StThTr Subtitle"/>
    <w:basedOn w:val="Normal"/>
    <w:pPr>
      <w:keepNext/>
      <w:spacing w:after="320" w:line="240" w:lineRule="auto"/>
      <w:ind w:firstLine="0"/>
      <w:jc w:val="center"/>
    </w:pPr>
    <w:rPr>
      <w:caps/>
    </w:rPr>
  </w:style>
  <w:style w:type="paragraph" w:customStyle="1" w:styleId="StThTrAuthor">
    <w:name w:val="StThTr Author"/>
    <w:basedOn w:val="Normal"/>
    <w:pPr>
      <w:keepNext/>
      <w:spacing w:after="60" w:line="240" w:lineRule="auto"/>
      <w:ind w:firstLine="0"/>
      <w:jc w:val="center"/>
    </w:pPr>
    <w:rPr>
      <w:smallCaps/>
    </w:rPr>
  </w:style>
  <w:style w:type="paragraph" w:customStyle="1" w:styleId="StThTrAffiliation">
    <w:name w:val="StThTr Affiliation"/>
    <w:basedOn w:val="Normal"/>
    <w:pPr>
      <w:keepNext/>
      <w:spacing w:line="240" w:lineRule="auto"/>
      <w:ind w:firstLine="0"/>
      <w:jc w:val="center"/>
    </w:pPr>
    <w:rPr>
      <w:sz w:val="21"/>
    </w:rPr>
  </w:style>
  <w:style w:type="paragraph" w:customStyle="1" w:styleId="StThTrEmail">
    <w:name w:val="StThTr Email"/>
    <w:basedOn w:val="Normal"/>
    <w:pPr>
      <w:spacing w:after="360" w:line="240" w:lineRule="auto"/>
      <w:ind w:firstLine="0"/>
      <w:jc w:val="center"/>
    </w:pPr>
    <w:rPr>
      <w:sz w:val="21"/>
    </w:rPr>
  </w:style>
  <w:style w:type="paragraph" w:customStyle="1" w:styleId="StThTrAbstract">
    <w:name w:val="StThTr Abstract"/>
    <w:basedOn w:val="Normal"/>
    <w:pPr>
      <w:spacing w:before="60" w:after="60" w:line="252" w:lineRule="auto"/>
      <w:ind w:left="510" w:right="510" w:firstLine="0"/>
    </w:pPr>
    <w:rPr>
      <w:sz w:val="22"/>
    </w:rPr>
  </w:style>
  <w:style w:type="paragraph" w:customStyle="1" w:styleId="StThTrKeywords">
    <w:name w:val="StThTr Keywords"/>
    <w:basedOn w:val="Normal"/>
    <w:pPr>
      <w:spacing w:before="60" w:after="240" w:line="252" w:lineRule="auto"/>
      <w:ind w:left="510" w:right="510" w:firstLine="0"/>
    </w:pPr>
    <w:rPr>
      <w:sz w:val="22"/>
    </w:rPr>
  </w:style>
  <w:style w:type="paragraph" w:customStyle="1" w:styleId="StThTrBodyFirst">
    <w:name w:val="StThTr Body First"/>
    <w:basedOn w:val="Normal"/>
    <w:pPr>
      <w:ind w:firstLine="0"/>
    </w:pPr>
  </w:style>
  <w:style w:type="paragraph" w:customStyle="1" w:styleId="StThTrBlockQuote">
    <w:name w:val="StThTr Block Quote"/>
    <w:basedOn w:val="Normal"/>
    <w:pPr>
      <w:spacing w:before="120" w:after="120" w:line="252" w:lineRule="auto"/>
      <w:ind w:left="510" w:right="510" w:firstLine="0"/>
    </w:pPr>
    <w:rPr>
      <w:sz w:val="22"/>
    </w:rPr>
  </w:style>
  <w:style w:type="paragraph" w:customStyle="1" w:styleId="StThTrBibliography">
    <w:name w:val="StThTr Bibliography"/>
    <w:basedOn w:val="Normal"/>
    <w:pPr>
      <w:spacing w:after="80" w:line="240" w:lineRule="auto"/>
      <w:ind w:left="283" w:hanging="283"/>
    </w:pPr>
    <w:rPr>
      <w:sz w:val="22"/>
    </w:rPr>
  </w:style>
  <w:style w:type="paragraph" w:customStyle="1" w:styleId="StThTrStatement">
    <w:name w:val="StThTr Statement"/>
    <w:basedOn w:val="Normal"/>
    <w:pPr>
      <w:spacing w:after="60" w:line="240" w:lineRule="auto"/>
      <w:ind w:firstLine="0"/>
    </w:pPr>
    <w:rPr>
      <w:sz w:val="22"/>
    </w:rPr>
  </w:style>
  <w:style w:type="paragraph" w:customStyle="1" w:styleId="StThTrFootnote">
    <w:name w:val="StThTr Footnote"/>
    <w:basedOn w:val="Normal"/>
    <w:pPr>
      <w:spacing w:line="240" w:lineRule="auto"/>
      <w:ind w:firstLine="0"/>
    </w:pPr>
    <w:rPr>
      <w:sz w:val="20"/>
    </w:rPr>
  </w:style>
  <w:style w:type="paragraph" w:customStyle="1" w:styleId="StThTrReviewedWork">
    <w:name w:val="StThTr Reviewed Work"/>
    <w:basedOn w:val="Normal"/>
    <w:pPr>
      <w:spacing w:after="200" w:line="252" w:lineRule="auto"/>
      <w:ind w:firstLine="0"/>
      <w:jc w:val="left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FC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FC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7D6FCF"/>
    <w:rPr>
      <w:vertAlign w:val="superscript"/>
    </w:rPr>
  </w:style>
  <w:style w:type="paragraph" w:customStyle="1" w:styleId="StThTrBodyNoIndent">
    <w:name w:val="StThTr Body No Indent"/>
    <w:basedOn w:val="Normal"/>
    <w:rsid w:val="007051FD"/>
    <w:pPr>
      <w:ind w:firstLine="0"/>
      <w:jc w:val="left"/>
    </w:pPr>
    <w:rPr>
      <w:rFonts w:cstheme="minorBidi"/>
      <w:lang w:val="en-US" w:eastAsia="en-US"/>
    </w:rPr>
  </w:style>
  <w:style w:type="paragraph" w:customStyle="1" w:styleId="StThTrHeading2">
    <w:name w:val="StThTr Heading 2"/>
    <w:basedOn w:val="Normal"/>
    <w:rsid w:val="007051FD"/>
    <w:pPr>
      <w:spacing w:before="160" w:after="80"/>
      <w:ind w:firstLine="0"/>
      <w:jc w:val="left"/>
    </w:pPr>
    <w:rPr>
      <w:rFonts w:cstheme="minorBidi"/>
      <w:b/>
      <w:lang w:val="en-US" w:eastAsia="en-US"/>
    </w:rPr>
  </w:style>
  <w:style w:type="paragraph" w:customStyle="1" w:styleId="StThTrInstruction">
    <w:name w:val="StThTr Instruction"/>
    <w:basedOn w:val="Normal"/>
    <w:rsid w:val="007051FD"/>
    <w:pPr>
      <w:spacing w:after="80"/>
      <w:ind w:firstLine="0"/>
      <w:jc w:val="left"/>
    </w:pPr>
    <w:rPr>
      <w:rFonts w:cstheme="minorBidi"/>
      <w:i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0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ttilabodor/Downloads/StThTr_javitott_sablonok/StThTr_Tanulmany_Sablon_H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StThTr_Tanulmany_Sablon_HU.dotx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Bodor</dc:creator>
  <cp:keywords/>
  <dc:description>generated by python-docx</dc:description>
  <cp:lastModifiedBy>BODOR Attila</cp:lastModifiedBy>
  <cp:revision>2</cp:revision>
  <dcterms:created xsi:type="dcterms:W3CDTF">2026-05-11T14:51:00Z</dcterms:created>
  <dcterms:modified xsi:type="dcterms:W3CDTF">2026-05-11T14:51:00Z</dcterms:modified>
  <cp:category/>
</cp:coreProperties>
</file>